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tblCellMar>
          <w:left w:w="0" w:type="dxa"/>
          <w:right w:w="0" w:type="dxa"/>
        </w:tblCellMar>
        <w:tblLook w:val="04A0"/>
      </w:tblPr>
      <w:tblGrid>
        <w:gridCol w:w="5092"/>
        <w:gridCol w:w="5093"/>
      </w:tblGrid>
      <w:tr w:rsidR="00445232" w:rsidRPr="00445232" w:rsidTr="00503CC8">
        <w:tc>
          <w:tcPr>
            <w:tcW w:w="50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5232" w:rsidRPr="00445232" w:rsidRDefault="00445232" w:rsidP="00081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Схвалено педагогічною радою</w:t>
            </w:r>
          </w:p>
          <w:p w:rsidR="00445232" w:rsidRPr="00563EBA" w:rsidRDefault="00830C56" w:rsidP="000815C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</w:t>
            </w:r>
            <w:r w:rsidRPr="00C40B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від 30.10.20</w:t>
            </w:r>
            <w:r w:rsid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20</w:t>
            </w:r>
            <w:r w:rsidR="00563EBA" w:rsidRPr="003673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63E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р.</w:t>
            </w:r>
          </w:p>
          <w:p w:rsidR="00445232" w:rsidRPr="00445232" w:rsidRDefault="00445232" w:rsidP="000815C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5232" w:rsidRPr="00445232" w:rsidRDefault="00445232" w:rsidP="000815C1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Затверджено</w:t>
            </w:r>
          </w:p>
          <w:p w:rsidR="00445232" w:rsidRDefault="00445232" w:rsidP="000815C1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Директор школи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________</w:t>
            </w:r>
          </w:p>
          <w:p w:rsidR="00445232" w:rsidRPr="00445232" w:rsidRDefault="00445232" w:rsidP="000815C1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Підставська Л.І.</w:t>
            </w:r>
            <w:r w:rsidRP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     </w:t>
            </w:r>
          </w:p>
          <w:p w:rsidR="00445232" w:rsidRPr="00445232" w:rsidRDefault="00445232" w:rsidP="00563E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Наказ 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від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02</w:t>
            </w:r>
            <w:r w:rsidRPr="0044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.11.20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20</w:t>
            </w:r>
            <w:r w:rsidR="00563E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р.</w:t>
            </w:r>
          </w:p>
        </w:tc>
      </w:tr>
    </w:tbl>
    <w:p w:rsidR="00445232" w:rsidRDefault="00445232" w:rsidP="00445232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45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Положення</w:t>
      </w:r>
      <w:r w:rsidRPr="0044523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br/>
      </w:r>
      <w:r w:rsidRPr="00445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внутрішню систему забезпечення якості освітньої діяльності та якості освіти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НВК «Боложинівська ЗОШ І-ІІ ст.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НЗ» </w:t>
      </w:r>
    </w:p>
    <w:p w:rsidR="00445232" w:rsidRPr="00445232" w:rsidRDefault="00445232" w:rsidP="00445232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45232" w:rsidRPr="002D6D43" w:rsidRDefault="00445232" w:rsidP="00445232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4523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2D6D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Загальні положення</w:t>
      </w:r>
    </w:p>
    <w:p w:rsidR="00445232" w:rsidRPr="00A472B8" w:rsidRDefault="002D6D43" w:rsidP="00445232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45232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забезпечення якості освітньої діяльності та якості освіти </w:t>
      </w:r>
      <w:r w:rsidR="00445232"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школі </w:t>
      </w:r>
      <w:r w:rsidR="00445232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− Положення) розроблено відповідно до вим</w:t>
      </w:r>
      <w:r w:rsidR="00563EBA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 Закону України «Про освіту» </w:t>
      </w:r>
      <w:r w:rsidR="00445232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(стаття 41. </w:t>
      </w:r>
      <w:proofErr w:type="gramStart"/>
      <w:r w:rsidR="00445232"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забезпечення якості освіти) і передбачає здійснення таких процедур і заходів, що далі створять її структуру:</w:t>
      </w:r>
      <w:proofErr w:type="gramEnd"/>
    </w:p>
    <w:p w:rsidR="00445232" w:rsidRPr="00A472B8" w:rsidRDefault="00445232" w:rsidP="0044523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Стратегію (політику) та процедури забезпечення якості освіти;</w:t>
      </w:r>
    </w:p>
    <w:p w:rsidR="00445232" w:rsidRPr="00A472B8" w:rsidRDefault="00445232" w:rsidP="0044523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та механізми забезпечення академічної доброчесності;</w:t>
      </w:r>
    </w:p>
    <w:p w:rsidR="00445232" w:rsidRPr="00A472B8" w:rsidRDefault="00445232" w:rsidP="0044523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Критерії, правила і процедури оцінювання здобувачів освіти;</w:t>
      </w:r>
    </w:p>
    <w:p w:rsidR="00445232" w:rsidRPr="00A472B8" w:rsidRDefault="00445232" w:rsidP="0044523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Критерії, правила і про</w:t>
      </w:r>
      <w:r w:rsidR="00A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цедури оцінювання педагогічної </w:t>
      </w:r>
      <w:r w:rsidR="00AF7785" w:rsidRPr="00A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 педагогічних працівникі</w:t>
      </w:r>
      <w:proofErr w:type="gramStart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5232" w:rsidRPr="00A472B8" w:rsidRDefault="00445232" w:rsidP="0044523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Критерії, правила і процедури оцінювання управлінської</w:t>
      </w:r>
      <w:r w:rsidR="00A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діяльності керівн</w:t>
      </w:r>
      <w:r w:rsidR="00AF77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ика</w:t>
      </w: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72B8" w:rsidRPr="00A472B8" w:rsidRDefault="00A472B8" w:rsidP="00A472B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Ресурси необхідні для організації освітнього процесу, в тому числі для самостійної роботи здобувачів освіти;</w:t>
      </w:r>
    </w:p>
    <w:p w:rsidR="00445232" w:rsidRPr="00A472B8" w:rsidRDefault="00445232" w:rsidP="0044523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Інформаційні системи для ефективного управління закладом;</w:t>
      </w:r>
    </w:p>
    <w:p w:rsidR="00445232" w:rsidRPr="00A472B8" w:rsidRDefault="00445232" w:rsidP="0044523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Створення </w:t>
      </w:r>
      <w:proofErr w:type="gramStart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F6B"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школі </w:t>
      </w: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інклюзивного освітнього середовища, універсального дизайну та розумного пристосування;</w:t>
      </w:r>
    </w:p>
    <w:p w:rsidR="00A472B8" w:rsidRPr="00A472B8" w:rsidRDefault="00A472B8" w:rsidP="00A472B8">
      <w:pPr>
        <w:shd w:val="clear" w:color="auto" w:fill="FFFFFF"/>
        <w:spacing w:after="0" w:line="300" w:lineRule="atLeast"/>
        <w:ind w:righ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F6B" w:rsidRPr="00A472B8" w:rsidRDefault="00300F6B" w:rsidP="00A472B8">
      <w:pPr>
        <w:shd w:val="clear" w:color="auto" w:fill="FFFFFF"/>
        <w:spacing w:after="300" w:line="300" w:lineRule="atLeast"/>
        <w:ind w:left="-142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якості заг</w:t>
      </w:r>
      <w:r w:rsidR="00A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альної середньої освіти  повинн</w:t>
      </w:r>
      <w:r w:rsidR="00AF77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відповідати Державним стандартам відповідних </w:t>
      </w:r>
      <w:proofErr w:type="gramStart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івнів, що є пріоритетом та спільною метою освітньої діяльності всіх її учасників.</w:t>
      </w:r>
      <w:r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Забезпечення якості освіти є багатоплановим і включає в себе:</w:t>
      </w:r>
    </w:p>
    <w:p w:rsidR="00300F6B" w:rsidRPr="00A472B8" w:rsidRDefault="00300F6B" w:rsidP="00A472B8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наявність необхідних ресурсів</w:t>
      </w:r>
      <w:r w:rsidR="00A472B8"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(кадрових, фінансових, матеріальних, інформаційних, наукових, навчально-методичних тощо);</w:t>
      </w:r>
    </w:p>
    <w:p w:rsidR="00300F6B" w:rsidRPr="00A472B8" w:rsidRDefault="00300F6B" w:rsidP="00A472B8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47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організацію освітнього процесу, що відповідає сучасним тенденціям розвитку науки і освіти; контроль освітньої діяльності та якості підготовки фахівців на всіх етапах навчання.</w:t>
      </w:r>
    </w:p>
    <w:p w:rsidR="00C945B0" w:rsidRPr="00A472B8" w:rsidRDefault="00C945B0" w:rsidP="00C945B0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регламентує змі</w:t>
      </w:r>
      <w:proofErr w:type="gramStart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порядок забезпечення якості освіти  для здобувачів загальної середньої освіти за такими </w:t>
      </w:r>
      <w:r w:rsid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чотирма </w:t>
      </w: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напрямками:</w:t>
      </w:r>
    </w:p>
    <w:p w:rsidR="00C945B0" w:rsidRPr="00A472B8" w:rsidRDefault="00C945B0" w:rsidP="00C945B0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освітнє середовище;</w:t>
      </w:r>
    </w:p>
    <w:p w:rsidR="00C945B0" w:rsidRPr="00A472B8" w:rsidRDefault="00C945B0" w:rsidP="00C945B0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система оцінювання освітньої діяльності здобувачів освіти;</w:t>
      </w:r>
    </w:p>
    <w:p w:rsidR="00C945B0" w:rsidRPr="00A472B8" w:rsidRDefault="00C945B0" w:rsidP="00C945B0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        система педагогічної діяльності;</w:t>
      </w:r>
    </w:p>
    <w:p w:rsidR="00DB472A" w:rsidRPr="00A472B8" w:rsidRDefault="00C945B0" w:rsidP="00DB472A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система управлінської діяльності.</w:t>
      </w:r>
      <w:r w:rsidR="00DB472A"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72B8" w:rsidRPr="00AF7785" w:rsidRDefault="00A472B8" w:rsidP="00A472B8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7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про внутрішню систему забезпечення якості освіти погоджується педагогічною радою, яка має право вносити в нього зміни та доповнення і затверджується керівником закладу.</w:t>
      </w:r>
      <w:r w:rsidRPr="00A472B8">
        <w:rPr>
          <w:rFonts w:ascii="Verdana" w:eastAsia="Times New Roman" w:hAnsi="Verdana" w:cs="Times New Roman"/>
          <w:color w:val="105B63"/>
          <w:sz w:val="20"/>
          <w:szCs w:val="20"/>
          <w:lang w:eastAsia="ru-RU"/>
        </w:rPr>
        <w:t xml:space="preserve"> </w:t>
      </w:r>
      <w:r w:rsidRPr="00BA3538">
        <w:rPr>
          <w:rFonts w:ascii="Verdana" w:eastAsia="Times New Roman" w:hAnsi="Verdana" w:cs="Times New Roman"/>
          <w:color w:val="105B63"/>
          <w:sz w:val="20"/>
          <w:szCs w:val="20"/>
          <w:lang w:eastAsia="ru-RU"/>
        </w:rPr>
        <w:t xml:space="preserve"> </w:t>
      </w:r>
      <w:r w:rsidRPr="00A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оприлюднюється на сайті закладу</w:t>
      </w:r>
      <w:r w:rsidR="00AF77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53566" w:rsidRPr="00563EBA" w:rsidRDefault="006706BD" w:rsidP="006706BD">
      <w:pPr>
        <w:shd w:val="clear" w:color="auto" w:fill="FFFFFF"/>
        <w:spacing w:after="0" w:line="29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953566" w:rsidRPr="002B20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тратегія 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політик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а)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і </w:t>
      </w:r>
      <w:r w:rsidR="00563EBA" w:rsidRPr="00563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процедури</w:t>
      </w:r>
      <w:r w:rsidR="00563EBA" w:rsidRPr="00563EB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забезпечення якості освіти</w:t>
      </w:r>
      <w:proofErr w:type="gramStart"/>
      <w:r w:rsidR="00563EBA" w:rsidRPr="00563EB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53566" w:rsidRPr="00563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="00953566" w:rsidRPr="002B20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які використовуються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 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заклад</w:t>
      </w:r>
      <w:r w:rsidR="00563E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</w:p>
    <w:p w:rsidR="001E771D" w:rsidRPr="00563EBA" w:rsidRDefault="001E771D" w:rsidP="002B2032">
      <w:pPr>
        <w:shd w:val="clear" w:color="auto" w:fill="FFFFFF"/>
        <w:spacing w:after="0" w:line="29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771D" w:rsidRPr="006A4067" w:rsidRDefault="001E771D" w:rsidP="001E77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Стратегія (політика) забезпечення якості освіти </w:t>
      </w:r>
      <w:r w:rsidR="00563EBA" w:rsidRPr="00563E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у школі </w:t>
      </w:r>
      <w:r w:rsidRPr="00563E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орієнтована на забезпечення: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результатів навчання учнів державним стандартам освіти;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партнерства у навчанні та професійній взаємодії;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недискримінації, запобігання та протидії </w:t>
      </w:r>
      <w:proofErr w:type="gramStart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gramEnd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інгу (цькуванню);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академічної доброчесності </w:t>
      </w:r>
      <w:proofErr w:type="gramStart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 час навчання, викладання та провадження </w:t>
      </w:r>
      <w:r w:rsidR="00563EBA" w:rsidRPr="00563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творчої</w:t>
      </w: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діяльності;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прозорості та інформаційної відкритості діяльності закладу освіти;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 для безперервного професійного зростання педагогічних працівникі</w:t>
      </w:r>
      <w:proofErr w:type="gramStart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справедливого</w:t>
      </w:r>
      <w:proofErr w:type="gramEnd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об'єктивного оцінювання результатів навчання учнів, а також професійної діяльності педагогічних працівників;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умов для реалізації індивідуальних освітніх </w:t>
      </w:r>
      <w:proofErr w:type="gramStart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траєктор</w:t>
      </w:r>
      <w:proofErr w:type="gramEnd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ій учнів (у разі потреби);</w:t>
      </w:r>
    </w:p>
    <w:p w:rsidR="001E771D" w:rsidRPr="006A4067" w:rsidRDefault="001E771D" w:rsidP="001E771D">
      <w:pPr>
        <w:numPr>
          <w:ilvl w:val="0"/>
          <w:numId w:val="3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академічної свободи педагогічних працівникі</w:t>
      </w:r>
      <w:proofErr w:type="gramStart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0B83" w:rsidRPr="00C40B83" w:rsidRDefault="00C40B83" w:rsidP="00C40B8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При розбудові внутрішньої системи забезпечення якості </w:t>
      </w:r>
      <w:r w:rsidR="00563EBA" w:rsidRPr="005D118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 xml:space="preserve">школа </w:t>
      </w:r>
      <w:proofErr w:type="gramStart"/>
      <w:r w:rsidR="00563EBA" w:rsidRPr="005D118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спира</w:t>
      </w:r>
      <w:r w:rsidR="00563EBA" w:rsidRPr="005D1184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єть</w:t>
      </w:r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ся</w:t>
      </w:r>
      <w:proofErr w:type="gramEnd"/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такі принципи:</w:t>
      </w:r>
    </w:p>
    <w:p w:rsidR="00C40B83" w:rsidRPr="00C40B83" w:rsidRDefault="00C40B83" w:rsidP="00C40B8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Дитиноцентризм. Головним суб’єктом, на якого спрямована освітня діяльність школи, є дитина.</w:t>
      </w:r>
    </w:p>
    <w:p w:rsidR="00C40B83" w:rsidRPr="00C40B83" w:rsidRDefault="00C40B83" w:rsidP="00C40B8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Автономія закладу освіти, яка передбачає самостійність у виборі форм і методів навчання, визначення стратегії і напрямів розвитку закладу освіти, які відповідають нормативно-правовим документам, Державним стандартам загальної середньої освіти.</w:t>
      </w:r>
    </w:p>
    <w:p w:rsidR="005D1184" w:rsidRPr="005D1184" w:rsidRDefault="00C40B83" w:rsidP="00C40B8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3. </w:t>
      </w:r>
      <w:proofErr w:type="gramStart"/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</w:t>
      </w:r>
      <w:proofErr w:type="gramEnd"/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ілісність системи управління якістю. Усі компоненти діяльності закладу освіти взаємопов’язані, це створює взаємозалежність </w:t>
      </w:r>
      <w:proofErr w:type="gramStart"/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між</w:t>
      </w:r>
      <w:proofErr w:type="gramEnd"/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ними. Наприклад, якість освіти залежить від </w:t>
      </w:r>
      <w:proofErr w:type="gramStart"/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оптимального</w:t>
      </w:r>
      <w:proofErr w:type="gramEnd"/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добору педагогічних кадрів, мотивуючого освітнього середовища, використання освітніх технологій, </w:t>
      </w:r>
      <w:r w:rsidRPr="00C40B8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спрямованих на оволодіння ключовими компетентностями, сприятливої для творчої роботи психологічної атмосфери. </w:t>
      </w:r>
    </w:p>
    <w:p w:rsidR="003673EE" w:rsidRPr="003673EE" w:rsidRDefault="00C40B83" w:rsidP="003673EE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73EE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4. Постійне вдосконалення. Розбудова внутрішньої системи забезпечення якості освітньої діяльності та якості освіти – це постійний процес, за допомогою якого відбувається вдосконалення освітньої діяльності, забезпечується відповідність змінам у освітній сфері.</w:t>
      </w:r>
      <w:r w:rsidR="003673EE" w:rsidRPr="003673EE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val="uk-UA" w:eastAsia="ru-RU"/>
        </w:rPr>
        <w:t xml:space="preserve"> Система освітньої діяльності змінюється під впливом сучасних тенденцій розвитку суспільства.</w:t>
      </w:r>
    </w:p>
    <w:p w:rsidR="00C40B83" w:rsidRPr="003673EE" w:rsidRDefault="00C40B83" w:rsidP="00C40B8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</w:pPr>
      <w:r w:rsidRPr="003673EE"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RU"/>
        </w:rPr>
        <w:t>5. Вплив зовнішніх чинників. Система освітньої діяльності у закладі освіти не є замкнутою, на неї безпосередньо впливають зовнішні чинники – засновник, місцева громада, освітня політика держави.</w:t>
      </w:r>
    </w:p>
    <w:p w:rsidR="00DB472A" w:rsidRPr="005D1184" w:rsidRDefault="00DB472A" w:rsidP="00DB472A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D11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вивчення якості освітньої діяльності</w:t>
      </w:r>
      <w:r w:rsidR="003673EE"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673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якості освіти</w:t>
      </w:r>
      <w:r w:rsidRPr="005D11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закладі використовуються такі методи збору інформації та інструменти :</w:t>
      </w:r>
    </w:p>
    <w:p w:rsidR="00DB472A" w:rsidRPr="005D1184" w:rsidRDefault="00DB472A" w:rsidP="00DB472A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опитування ( анкетування</w:t>
      </w:r>
      <w:proofErr w:type="gramStart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інтерв’ю)</w:t>
      </w:r>
    </w:p>
    <w:p w:rsidR="00DB472A" w:rsidRPr="005D1184" w:rsidRDefault="00DB472A" w:rsidP="00DB472A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вивчення документації ( </w:t>
      </w:r>
      <w:proofErr w:type="gramStart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ічний план роботи , протоколи засідань педагогічної ради , класні журнали , календарне планування вчителів )</w:t>
      </w:r>
    </w:p>
    <w:p w:rsidR="00DB472A" w:rsidRPr="005D1184" w:rsidRDefault="00DB472A" w:rsidP="00DB472A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моніторинг ( навчальних досягнень здобувачів освіти</w:t>
      </w:r>
      <w:proofErr w:type="gramStart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моніторинг педагогічної діяльності , спостереження за проведенням навчальних занять , моніторинг за освітнім середовищем )</w:t>
      </w:r>
    </w:p>
    <w:p w:rsidR="00DB472A" w:rsidRDefault="00DB472A" w:rsidP="00DB472A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аналіз даних та показників</w:t>
      </w:r>
      <w:proofErr w:type="gramStart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D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які впливають на освітню діяльність ( система оцінювання навчальних досягнень учнів , підсумкове оцінювання учнів , фінансування закладу , кількісно – якісний кваліфікаційний склад педагогічних працівників )</w:t>
      </w:r>
    </w:p>
    <w:p w:rsidR="006706BD" w:rsidRDefault="006706BD" w:rsidP="00DB472A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 С</w:t>
      </w:r>
      <w:r w:rsidRPr="006A4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истема та механізми забезпечення академічної доброчесності</w:t>
      </w:r>
    </w:p>
    <w:p w:rsidR="002D3B25" w:rsidRPr="006A4067" w:rsidRDefault="003673EE" w:rsidP="00367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</w:t>
      </w:r>
      <w:r w:rsidR="002D3B25" w:rsidRPr="00772755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Система та механізми забезпечення академічної доброчесності</w:t>
      </w:r>
      <w:r w:rsidR="002D3B25"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3B25" w:rsidRPr="006A40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 важливим компонентом внутрішньої системи, який стосується усіх учасників освітнього процесу. </w:t>
      </w:r>
      <w:r w:rsidR="002D3B25"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Його формування спрямоване на недопущення </w:t>
      </w:r>
      <w:proofErr w:type="gramStart"/>
      <w:r w:rsidR="002D3B25"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proofErr w:type="gramEnd"/>
      <w:r w:rsidR="002D3B25"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явищ, як плагіат, обман, фальсифікація, списування, несправедливе оцінювання тощо.</w:t>
      </w:r>
    </w:p>
    <w:p w:rsidR="00772755" w:rsidRPr="00772755" w:rsidRDefault="002D3B25" w:rsidP="00DB472A">
      <w:pPr>
        <w:shd w:val="clear" w:color="auto" w:fill="FFFFFF"/>
        <w:spacing w:after="29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Процедурами забезпечення академічної доброчесності</w:t>
      </w:r>
      <w:proofErr w:type="gramStart"/>
      <w:r w:rsid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</w:t>
      </w:r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6A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інформування учасників освітнього процесу про принципи академічної доброчесності, запобігання академічної недоброчесності за допомогою встановлення певних правил в освітньому процесі, реагування на випадки порушення академічної доброчесності тощо.</w:t>
      </w:r>
      <w:r w:rsidR="00772755" w:rsidRPr="007727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B25" w:rsidRPr="00772755" w:rsidRDefault="00772755" w:rsidP="00DB472A">
      <w:pPr>
        <w:shd w:val="clear" w:color="auto" w:fill="FFFFFF"/>
        <w:spacing w:after="295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772755">
        <w:rPr>
          <w:rFonts w:ascii="Times New Roman" w:hAnsi="Times New Roman"/>
          <w:sz w:val="28"/>
          <w:szCs w:val="28"/>
          <w:lang w:val="uk-UA"/>
        </w:rPr>
        <w:t xml:space="preserve"> метою дотримання професійних стандартів та етичних принципів учасників освітнього процесу</w:t>
      </w:r>
      <w:r w:rsidRPr="0077275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школі розроблено та затверджено </w:t>
      </w:r>
      <w:r w:rsidRPr="003421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Положення</w:t>
      </w:r>
      <w:r w:rsidRPr="006C4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421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</w:t>
      </w:r>
      <w:r w:rsidRPr="006C4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421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академічну</w:t>
      </w:r>
      <w:r w:rsidRPr="006C4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421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доброчесність здобувачів освіти, педагогічних працівників</w:t>
      </w:r>
      <w:r w:rsidRPr="006C4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421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</w:t>
      </w:r>
      <w:r w:rsidRPr="006C4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НВК «Боложинівській ЗОШ І-ІІ ст.-ДНЗ»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(наказ № 61 від 30.10.2020 р.)</w:t>
      </w:r>
    </w:p>
    <w:p w:rsidR="002B2032" w:rsidRPr="00F665B7" w:rsidRDefault="00B97738" w:rsidP="005418F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 w:rsidRPr="00F665B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3.</w:t>
      </w:r>
      <w:r w:rsidR="002B2032" w:rsidRPr="00F665B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    </w:t>
      </w:r>
      <w:r w:rsidR="002B2032" w:rsidRPr="00F665B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Критерії, правила і процедури оцінювання</w:t>
      </w:r>
      <w:r w:rsidR="002B2032" w:rsidRPr="00F665B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="002B2032" w:rsidRPr="00F665B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здобувачів освіти</w:t>
      </w:r>
    </w:p>
    <w:p w:rsidR="00F665B7" w:rsidRDefault="00F665B7" w:rsidP="00F665B7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Оцінювання якості знань здобувачів освіти закладу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здійснюється відповідно до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«Загальних критеріїв оцінювання навчальних досягнень учнів у системі загальної середньої освіти», які в обов’язковому порядку розміщені на веб-сторінці закладу, які виходять із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чинних нормативно-правових актів в освіті на даний період.</w:t>
      </w:r>
    </w:p>
    <w:p w:rsidR="002D3B25" w:rsidRPr="005418F5" w:rsidRDefault="002D3B25" w:rsidP="00F665B7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Система оцінювання навчальних досягнень здобувачів освіти повинна бути</w:t>
      </w:r>
      <w:r w:rsidR="005418F5"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відкритою,</w:t>
      </w:r>
      <w:r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прозорою і зрозумілою :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1.1.Здобувачі о</w:t>
      </w: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світи повинні отримувати від педагогічних працівників інформацію про критерії , правила та процедури оцінювання навчальних досягнень . Процес інформування і оприлюднення критеріїв розпочинається із критеріїв , затверджених Мініс</w:t>
      </w:r>
      <w:r w:rsidR="005418F5"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терством освіти і науки України</w:t>
      </w:r>
      <w:r w:rsidR="005418F5"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 може мати власні розроблені критерії оцінювання навчальних досягнень учнів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які ґрунтуються на критеріях , затверджених МОН та не потребують затвердження директором закладу . Учні мають бути систематично поінформовані про розроблені вчителем критерії оцінювання ( в усній формі, розміщення на інформаційному стенді в класі , електронну пошту, інші види комінікації )</w:t>
      </w:r>
    </w:p>
    <w:p w:rsid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Система оцінювання в закладі повинна сприяти реалізації компетентнісного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ідходу до навчання :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оцінювати не лише результат роботи</w:t>
      </w:r>
      <w:r w:rsid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 й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 навчання, індивідуальний поступ кожного учня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позитивно оцінювати досягнення учнів, незалежно від того, значні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вони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 скромні, якщо вони є результатом справжніх зусиль дитини.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системі оцінювання навчальних досягнень учнів у </w:t>
      </w:r>
      <w:r w:rsidR="005418F5"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школі</w:t>
      </w: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крім традиційних, можна використовувати інші види оцінювання, які сприяють компетентнісному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ідходу, наприклад, портфоліо .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Оцінювання результатів навчання повинно бути справедливим і об’єктивним.</w:t>
      </w:r>
    </w:p>
    <w:p w:rsidR="002D3B25" w:rsidRPr="00F665B7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Застосування внутрішнього моніторингу, що передбачає систематичне відстеження та коригування результатів навчання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кожного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здобувача освіти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У закладі повинен здійснюватися аналіз результатів навчання здобувачів освіти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Порівняльний аналіз між результатами ДПА та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ідсумковим оцінюванням учителя з предмету</w:t>
      </w:r>
      <w:r w:rsidR="005418F5"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Аналіз середнього балу класів за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ідсумками семестрового і річного оцінювання</w:t>
      </w:r>
      <w:r w:rsidR="005418F5"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Порівняльний аналіз середнього балу навчальних досягнень учнів з окремих предметі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5418F5" w:rsidRPr="00541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 повинна запроваджуватися система формувального оцінювання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Спрямованість системи оцінювання на формування у здобувачів освіти відповідальності за результати свого навчання, здатності до самооцінювання: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Школа </w:t>
      </w: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спряти формуванню у здобувачів освіти відповідального ставлення до результатів навчання :</w:t>
      </w:r>
    </w:p>
    <w:p w:rsidR="002D3B25" w:rsidRPr="00F665B7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Активізація участі учнів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організації своєї навчальної діяльності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F665B7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Наявність чітких критеріїв оцінювання навчальної діяльності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F665B7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Зосередження освітнього процесу на оволодіння учнями ключовими компетентностями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F665B7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Заохочення і позитивне оцінювання роботи учня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5418F5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 Заклад повинен забезпечувати самооцінювання та взаємооцінювання здобувачів освіти . </w:t>
      </w: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Процедури самооцінювання/взаємооцінюваня включають в себе :</w:t>
      </w:r>
    </w:p>
    <w:p w:rsidR="002D3B25" w:rsidRPr="00F665B7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Розроблення вчителем чітких критеріїв оцінювання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D3B25" w:rsidRPr="00F665B7" w:rsidRDefault="002D3B25" w:rsidP="005418F5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Створення необхідного психологічного настрою учнів на аналіз власних результатів або отримання коментарів </w:t>
      </w:r>
      <w:proofErr w:type="gramStart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4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 свого </w:t>
      </w:r>
      <w:r w:rsid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одноклассника</w:t>
      </w:r>
      <w:r w:rsid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B2032" w:rsidRPr="00F665B7" w:rsidRDefault="00F665B7" w:rsidP="002B2032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2B2032" w:rsidRPr="00F665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Результати навчання здобувачів освіти на кожному рівні повної загальної середньої освіти оцінюються шляхом державної підсумкової атестації, яка може здійснюватися в різних формах, визначених законодавством, зокрема у формі зовнішнього незалежного оцінювання.</w:t>
      </w:r>
    </w:p>
    <w:p w:rsidR="002B2032" w:rsidRPr="00F665B7" w:rsidRDefault="002B2032" w:rsidP="002B2032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Критерії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оцінювання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очікувані результати освітньої діяльності учнів є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обов’язковою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складовою  навчальної  програми предмета.  На  початку вивчення теми  вчитель  </w:t>
      </w:r>
      <w:proofErr w:type="gramStart"/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повинен</w:t>
      </w:r>
      <w:proofErr w:type="gramEnd"/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t>  ознайомити  учнів  із системою та критеріями її оцінювання.</w:t>
      </w:r>
    </w:p>
    <w:p w:rsidR="002B2032" w:rsidRDefault="002B2032" w:rsidP="002B2032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65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Результати  оцінювання  здобувачів    освіти  обговорюються  на засіданні педагогічної  ради школи.</w:t>
      </w:r>
    </w:p>
    <w:p w:rsidR="00F665B7" w:rsidRPr="00F665B7" w:rsidRDefault="00F665B7" w:rsidP="002B2032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65B7" w:rsidRDefault="00F665B7" w:rsidP="002B2032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65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 Критерії, правила і процедури оцінювання педагогічної  діяльності педагогічних працівників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Внутрішня система забезпечення якості освіти та якості освітньої діяльності закладу передбачає підвищення якості професійної підготовки фахівців відповідно до очікувань суспільства.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 до педагогічних працівників закладу встановлюються у відповідності до розділу VІІ Закону України «Про освіту»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Якість педагогічного складу  регулюється прозорими процедурами відбору, призначення та звільнення з посади, кваліфікаційними вимогами та вимогами до професійної компетентності, системою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кваліфікації.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Відповідність фаховості  вчителя  навчальній  дисципліні  визначається відповідністю його спеціальності згідно з документами про вищу освіту або про науковий ступінь</w:t>
      </w:r>
      <w:r w:rsidR="0027501C" w:rsidRP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 досвідом практичної роботи за відповідним фахом та проходженням  відповідного 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кваліфікації.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 критеріями оцінювання педагогічної діяльності педагогічних працівників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є:</w:t>
      </w:r>
      <w:proofErr w:type="gramEnd"/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освітній</w:t>
      </w:r>
      <w:r w:rsidRP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фаховий</w:t>
      </w: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 педагогічних працівників;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результати атестації;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систематичність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наявність педагогічних звань, нагород;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наявність авторських програм,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ібників, методичних рекомендацій, статей тощо;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участь в експериментальній діяльності;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результати освітньої діяльності;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оптимальність розподілу педагогічного навантаження;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показник плинності кадрі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вдосконалення професійної підготовки педагогів закладу шляхом поглиблення, розширення й оновлення професійних компетентностей організовується підвищення кваліфікації педагогічних працівників.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Щорічне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 педагогічних працівників здійснюється відповідно до статті 59 Закону України “Про освіту”,  постанови Кабінету Міністрів України №800 від 21.08.2019 та листа Міністерства освіти і науки України №1/9-683 від 04.11.2019.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ідвищення кваліфікації є інституційна (очна (денна, вечірня), заочна, дистанційна, мережева), дуальна, на робочому місці тощо. Форми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 можуть поєднуватись.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Основними видами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 є:</w:t>
      </w:r>
    </w:p>
    <w:p w:rsidR="00752A1E" w:rsidRPr="00DD6DF9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навчання за програмою </w:t>
      </w:r>
      <w:proofErr w:type="gramStart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ідвищення кваліфікації при </w:t>
      </w:r>
      <w:r w:rsidRP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ОІПП</w:t>
      </w:r>
      <w:r w:rsidRP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8D0CDC" w:rsidRPr="008D0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="00DD6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інших суб</w:t>
      </w:r>
      <w:r w:rsidR="00DD6DF9" w:rsidRPr="00DD6DF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DD6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єктів підвищення кваліфікації , що мають ліцензію на підвищення кваліфікації;</w:t>
      </w:r>
    </w:p>
    <w:p w:rsidR="00752A1E" w:rsidRPr="0027501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участь у семінарах, практикумах, тренінгах,</w:t>
      </w:r>
      <w:r w:rsidR="0027501C"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вебінарах, майстер-класах </w:t>
      </w:r>
      <w:r w:rsidR="0027501C" w:rsidRP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proofErr w:type="gramStart"/>
      <w:r w:rsidR="00DD6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proofErr w:type="gramEnd"/>
      <w:r w:rsidR="00DD6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ізних освітніх платформах.</w:t>
      </w:r>
    </w:p>
    <w:p w:rsidR="00752A1E" w:rsidRPr="008D0CD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Щорічний план підвищення кваліфікації педагогічних працівників затверджує педагогічна рада.</w:t>
      </w:r>
    </w:p>
    <w:p w:rsidR="00752A1E" w:rsidRPr="008D0CDC" w:rsidRDefault="00752A1E" w:rsidP="00752A1E">
      <w:pPr>
        <w:shd w:val="clear" w:color="auto" w:fill="FFFFFF"/>
        <w:spacing w:after="300" w:line="300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Показником ефективності та результативності діяльності педагогічних працівників є їх атестація та сертифікація, яка проводиться відповідно до частини четвертої статті 54 Закону України «Про освіту», постанови Кабінету Міністрів України №1190 від 27.12.2018 року та</w:t>
      </w:r>
      <w:r w:rsidRPr="002750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 п.1.5, п.2.1, п.2.2 Типового положення про атестацію педагогічних працівників, затвердженого наказом Міністерства освіти і науки України №930 від 06.10.2010 (зі змінами, затвердженими наказом МОН України №1473 від 20.12.2011 та №1135 від 08.08.2013).</w:t>
      </w:r>
    </w:p>
    <w:p w:rsidR="00F665B7" w:rsidRPr="002D6D43" w:rsidRDefault="0027501C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F665B7"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Педагогічні працівники повинні планувати свою діяльність</w:t>
      </w:r>
      <w:proofErr w:type="gramStart"/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аналізувати її результативність.</w:t>
      </w:r>
      <w:r w:rsidR="002D6D43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Основним робочим документом, який визначає педагогічну діяльність вчителя та допомагає досягти очікуваних результатів навчання є </w:t>
      </w:r>
      <w:r w:rsidR="001F3B9D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алендарний</w:t>
      </w:r>
      <w:r w:rsidR="001F3B9D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–тематичний </w:t>
      </w:r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proofErr w:type="gramStart"/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Календарне планування розробляється вчителем самостійно або спільно з іншими педагогами в структурі методичного об’єднання. При розробленні календарно – тематичного плану вчитель повинен враховувати</w:t>
      </w:r>
      <w:proofErr w:type="gramStart"/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Державний стандарт початкової </w:t>
      </w:r>
      <w:r w:rsidR="001F3B9D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базової </w:t>
      </w: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Навчальні програми</w:t>
      </w:r>
      <w:r w:rsidR="001F3B9D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передбаче</w:t>
      </w:r>
      <w:r w:rsidR="001F3B9D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ні типовою освітньою програмою </w:t>
      </w:r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Освітню програму </w:t>
      </w:r>
      <w:r w:rsidR="001F3B9D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школи</w:t>
      </w:r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 – тематичні плани погоджуються директором школи</w:t>
      </w:r>
      <w:proofErr w:type="gramStart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кінці навчального року вчителі самостійно проводять аналіз реалізації календарно </w:t>
      </w: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тематичного планування та визначають напрямки вирішення проблем , які виникали у ході використання календарного планування протягом навчального року .</w:t>
      </w:r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Педагогічні п</w:t>
      </w:r>
      <w:r w:rsidR="001F3B9D"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рацівники повинні створювати </w:t>
      </w:r>
      <w:r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або використовувати освітні ресурси ( електронні презентації, відеоматеріали, методичні розробки, веб-сайти, блоги) . Педагогічні працівники створюють освітні ресурси, які використовують у своїй діяльності , поступово формуючи власне освітнє портфоліо. </w:t>
      </w: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Створені освітні ресурси вчитель може використати для обміну педагогічним досвідом</w:t>
      </w:r>
      <w:proofErr w:type="gramStart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Оприлюднюватись освітні ресурси можуть на сайті закладу, освітніх сайтах, фахових виданнях тощо .</w:t>
      </w:r>
    </w:p>
    <w:p w:rsidR="00F665B7" w:rsidRPr="002D6D43" w:rsidRDefault="0027501C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5B7" w:rsidRP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Педагогічні працівники повинні сприяти формуванню суспільних цінностей у здобувачів освіти у процесі їх навчання , виховання та розвитку. </w:t>
      </w:r>
      <w:r w:rsidR="00F665B7"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Виховний процес повинен бути невід’ємною складовою освітнього процесу і орієнтуватися на загальнолюдські цінності , зокрема морально – етичні ( гідність, чесність, справедливість, турбота, повага до життя, повага до себе та інших людей ), соціально – політичні ( свобода, демократія, культурне різноманіття, повага до рідної мови і культури, патріотизм, шанобливе ставлення до довкілля, повага до закону,  відповідальність ) . </w:t>
      </w:r>
      <w:r w:rsidR="00F665B7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Якісний виховний процес має ґрунтуватись насамперед на особистому прикладі учителя та використанні виховної складової змісту навчальних предметів.</w:t>
      </w:r>
    </w:p>
    <w:p w:rsidR="00F665B7" w:rsidRPr="003673EE" w:rsidRDefault="0027501C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5B7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Педагогічні працівники повинні співпрацювати з батьками здобувачів освіти з питань організації освітнього процесу , забезпечувати постійний зворотній зв’язок.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5B7" w:rsidRPr="00367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Комунікація з батьками може відбуватися у різних формах - індивідуальні зустрічі , бесіди , онлайнова комунікація за допомогою соціальних мереж або інтерактивної інтернет – платформи.</w:t>
      </w:r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закладі повинна існувати практика педагогічного наставництва, взаємонавчання та інші форми професійної співпр</w:t>
      </w:r>
      <w:r w:rsidR="008A0DF6"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аці</w:t>
      </w: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Спі</w:t>
      </w:r>
      <w:proofErr w:type="gramStart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льне</w:t>
      </w:r>
      <w:proofErr w:type="gramEnd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планування роботи</w:t>
      </w:r>
      <w:r w:rsidR="008A0DF6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Робота на</w:t>
      </w:r>
      <w:r w:rsidR="008A0DF6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розв’язанням науково </w:t>
      </w:r>
      <w:proofErr w:type="gramStart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етодичної проблеми</w:t>
      </w:r>
      <w:r w:rsidR="008A0DF6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65B7" w:rsidRPr="002D6D43" w:rsidRDefault="00F665B7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6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Взаємовідвідування навчальних занять</w:t>
      </w:r>
      <w:r w:rsidR="008A0DF6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65B7" w:rsidRPr="002D6D43" w:rsidRDefault="00F665B7" w:rsidP="0027501C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Поширення педагогічного досвіду</w:t>
      </w:r>
      <w:r w:rsidR="00F653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наставництво</w:t>
      </w:r>
      <w:r w:rsidR="008A0DF6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65B7" w:rsidRPr="002D6D43" w:rsidRDefault="00F65340" w:rsidP="002D6D43">
      <w:pPr>
        <w:shd w:val="clear" w:color="auto" w:fill="FFFFFF"/>
        <w:spacing w:after="29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F665B7" w:rsidRPr="002D6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Педагогічні працівники під час провадження педагогічної та наукової ( творчої ) діяльності повинні дотримуватися академічної доброчесност</w:t>
      </w:r>
      <w:r w:rsidR="00275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FE2890" w:rsidRDefault="00FE2890" w:rsidP="00EA5A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FE2890" w:rsidRDefault="00FE2890" w:rsidP="00EA5A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FE2890" w:rsidRDefault="00FE2890" w:rsidP="00EA5A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EA5A9C" w:rsidRPr="00EA5A9C" w:rsidRDefault="00F65340" w:rsidP="00EA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F653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lastRenderedPageBreak/>
        <w:t>5</w:t>
      </w:r>
      <w:r w:rsidR="00DB472A" w:rsidRPr="00F653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.</w:t>
      </w:r>
      <w:r w:rsidR="00DB472A" w:rsidRPr="00F653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="00DB472A" w:rsidRPr="00F653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Критерії, правила і процедури оцінювання у</w:t>
      </w:r>
      <w:r w:rsidRPr="00F653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правлінської діяльності керівника</w:t>
      </w:r>
      <w:r w:rsidR="00EA5A9C" w:rsidRPr="00EA5A9C"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 xml:space="preserve"> </w:t>
      </w:r>
    </w:p>
    <w:p w:rsidR="00DB472A" w:rsidRPr="00F65340" w:rsidRDefault="00DB472A" w:rsidP="00DB472A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5A9C" w:rsidRDefault="00DB472A" w:rsidP="00DB472A">
      <w:pPr>
        <w:shd w:val="clear" w:color="auto" w:fill="FFFFFF"/>
        <w:spacing w:after="300" w:line="300" w:lineRule="atLeast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EA5A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Управлінська діяльність адміністрації закладу на сучасному етапі передбачає вирішення низки концептуальних</w:t>
      </w: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A5A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положень, а саме:</w:t>
      </w:r>
      <w:r w:rsidR="00EA5A9C" w:rsidRPr="00EA5A9C"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 xml:space="preserve"> </w:t>
      </w:r>
    </w:p>
    <w:p w:rsidR="003532B6" w:rsidRPr="003532B6" w:rsidRDefault="00EA5A9C" w:rsidP="003532B6">
      <w:pPr>
        <w:pStyle w:val="a3"/>
        <w:numPr>
          <w:ilvl w:val="0"/>
          <w:numId w:val="5"/>
        </w:numPr>
        <w:shd w:val="clear" w:color="auto" w:fill="FFFFFF"/>
        <w:spacing w:after="30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забезпечення якості освіти в закладі і ґрунтується на неухильному дотриманні вимог законодавства</w:t>
      </w:r>
      <w:r w:rsidR="003532B6"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3532B6" w:rsidRDefault="003532B6" w:rsidP="003532B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A9C"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стратегічне та поточне планування освітньої діяльності,</w:t>
      </w:r>
      <w:r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організацію освітнього процесу;</w:t>
      </w:r>
    </w:p>
    <w:p w:rsidR="00EA5A9C" w:rsidRPr="003532B6" w:rsidRDefault="003532B6" w:rsidP="003532B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A5A9C"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планування діяльності закладу освіти, визначення режиму його роботи, прийняття на роботу та звільнення працівників, забезпечення відкритого доступу до певної інформації, визначеної законодавством, реагування на звернення,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випадки булінгу (цькування)</w:t>
      </w:r>
      <w:r w:rsidR="00EA5A9C" w:rsidRPr="00353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D6DF9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створення умов </w:t>
      </w:r>
      <w:proofErr w:type="gramStart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переходу від адміністративного стилю управління до громадсько-державного;</w:t>
      </w:r>
    </w:p>
    <w:p w:rsidR="00DB472A" w:rsidRPr="003532B6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3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53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раціональний розподіл роботи між працівниками школи з урахуванням їх кваліфікації, досвіду та ділових якостей;</w:t>
      </w:r>
    </w:p>
    <w:p w:rsidR="00DB472A" w:rsidRPr="008D0CDC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8D0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оптимальної організації освітнього процесу, який би забезпечував належний рівень освіченості і вихованості випускників та підготовку їх до життя в умовах ринкових відносин;</w:t>
      </w:r>
    </w:p>
    <w:p w:rsidR="00DB472A" w:rsidRPr="00F65340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правильне і найбільш ефективне використання навчально-матеріальної бази та створення сприятливих умов для її поповнення в умовах ринкових відносин;</w:t>
      </w:r>
    </w:p>
    <w:p w:rsidR="00DB472A" w:rsidRPr="00F65340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забезпечення високого </w:t>
      </w:r>
      <w:proofErr w:type="gramStart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івня працездатності всіх учасників освітнього процесу;</w:t>
      </w:r>
    </w:p>
    <w:p w:rsidR="00DB472A" w:rsidRPr="00F65340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створення здорової творчої атмосфери </w:t>
      </w:r>
      <w:proofErr w:type="gramStart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педагогічному колективі.</w:t>
      </w:r>
    </w:p>
    <w:p w:rsidR="00DB472A" w:rsidRPr="00F65340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Сучасні виклики освітнього менеджменту вимагають від керівника закладу   </w:t>
      </w:r>
      <w:proofErr w:type="gramStart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proofErr w:type="gramEnd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фахових компетенцій:</w:t>
      </w:r>
    </w:p>
    <w:p w:rsidR="00DB472A" w:rsidRPr="00F65340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прогнозувати позитивне майбутнє і формувати дух позитивних змін;</w:t>
      </w:r>
    </w:p>
    <w:p w:rsidR="00DB472A" w:rsidRPr="00F65340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забезпечувати відкрите керівництво;</w:t>
      </w:r>
    </w:p>
    <w:p w:rsidR="00DB472A" w:rsidRPr="00F65340" w:rsidRDefault="00DB472A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вивчати інтереси і потреби місцевої громади й суспільства в цілому, щоб визначати </w:t>
      </w:r>
      <w:proofErr w:type="gramStart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proofErr w:type="gramEnd"/>
      <w:r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і цілі і завдання;</w:t>
      </w:r>
    </w:p>
    <w:p w:rsidR="00DB472A" w:rsidRPr="00F65340" w:rsidRDefault="003532B6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B472A"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організовувати роботу колективу на досягнення поставлених цілей;</w:t>
      </w:r>
    </w:p>
    <w:p w:rsidR="00DB472A" w:rsidRPr="00F65340" w:rsidRDefault="003532B6" w:rsidP="003532B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 </w:t>
      </w:r>
      <w:r w:rsidR="00DB472A"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працювати над залученням додаткових ресурсів для якісного досягнення цілей;</w:t>
      </w:r>
      <w:proofErr w:type="gramEnd"/>
    </w:p>
    <w:p w:rsidR="00EA5A9C" w:rsidRPr="006A4067" w:rsidRDefault="003532B6" w:rsidP="003532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</w:t>
      </w:r>
      <w:r w:rsidR="00DB472A"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 вчитися і стимулювати до цього члені</w:t>
      </w:r>
      <w:proofErr w:type="gramStart"/>
      <w:r w:rsidR="00DB472A"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B472A" w:rsidRPr="00F6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педагогічного колективу.</w:t>
      </w:r>
      <w:r w:rsidR="00EA5A9C" w:rsidRPr="00EA5A9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DD6DF9" w:rsidRDefault="00DD6DF9" w:rsidP="00F653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</w:pPr>
    </w:p>
    <w:p w:rsidR="002765DF" w:rsidRDefault="00F65340" w:rsidP="00F653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6</w:t>
      </w:r>
      <w:r w:rsidRPr="00F6534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. </w:t>
      </w:r>
      <w:r w:rsidR="002765DF" w:rsidRPr="00DD6DF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ru-RU"/>
        </w:rPr>
        <w:t>Забезпечення наявності необхідних ресурсів для організації освітнього процесу, в тому числі для самостійної роботи учнів</w:t>
      </w:r>
      <w:r w:rsidR="002765DF" w:rsidRPr="00DD6D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реалізується через процедури добору педагогічних кадрів, ініціювання перед засновником закладу освіти питань щодо розвитку матеріально-технічної бази, </w:t>
      </w:r>
      <w:r w:rsidR="00973F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співпрацю із спонсорами, з місцевою владою, </w:t>
      </w:r>
      <w:r w:rsidR="002765DF" w:rsidRPr="00DD6D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використання інформаційних ресурсів (ресурси бібліотеки, створювані або використовувані педагогічними працівниками освітні ресурси</w:t>
      </w:r>
      <w:r w:rsidR="002765DF" w:rsidRPr="00DD6DF9"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 xml:space="preserve">, </w:t>
      </w:r>
      <w:r w:rsidR="002765DF" w:rsidRPr="00DD6D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електронні засоби комунікації учасників освітнього </w:t>
      </w:r>
      <w:r w:rsidR="00973F05" w:rsidRPr="00DD6D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процессу</w:t>
      </w:r>
      <w:r w:rsidR="00973F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особливо під час дистанційного навчання</w:t>
      </w:r>
      <w:r w:rsidR="002765DF" w:rsidRPr="00DD6D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тощо.</w:t>
      </w:r>
    </w:p>
    <w:p w:rsidR="00F65340" w:rsidRPr="00F65340" w:rsidRDefault="00F65340" w:rsidP="00276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73F05" w:rsidRDefault="00973F05" w:rsidP="00973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73F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ru-RU"/>
        </w:rPr>
        <w:t>7.</w:t>
      </w:r>
      <w:r w:rsidR="002765DF" w:rsidRPr="00973F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Забезпечення наявності інформаційних систем для ефективного управління закладом освіти</w:t>
      </w:r>
      <w:r w:rsidR="002765DF" w:rsidRPr="00F65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765DF" w:rsidRDefault="00973F05" w:rsidP="00973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2765DF" w:rsidRPr="00F65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прияє обґрунтованому прийняттю рішень та оптимізує управлінські процеси. </w:t>
      </w:r>
      <w:proofErr w:type="gramStart"/>
      <w:r w:rsidR="002765DF" w:rsidRPr="00F65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відповідних процедур належать: створення баз даних про учнів та/або працівників закладу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програмі Курс Школа та Курс ДНЗ на сайті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NZ</w:t>
      </w:r>
      <w:r w:rsidRPr="00973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ua</w:t>
      </w:r>
      <w:r w:rsidR="002765DF" w:rsidRPr="00F65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використання системи електронного документообігу в закладі освіти, використання електронних ресурсів для комунікації членів педагогічного колективу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учнів для проведення дистанційного навчання (в раз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необхідності) </w:t>
      </w:r>
      <w:r w:rsidR="002765DF" w:rsidRPr="00F65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тощо.</w:t>
      </w:r>
    </w:p>
    <w:p w:rsidR="00973F05" w:rsidRPr="00973F05" w:rsidRDefault="00973F05" w:rsidP="00973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73F05" w:rsidRDefault="00973F05" w:rsidP="00276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ru-RU"/>
        </w:rPr>
      </w:pPr>
      <w:r w:rsidRPr="00973F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ru-RU"/>
        </w:rPr>
        <w:t xml:space="preserve">8. </w:t>
      </w:r>
      <w:r w:rsidR="002765DF" w:rsidRPr="00973F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ru-RU"/>
        </w:rPr>
        <w:t>Створення в закладі освіти інклюзивного освітнього середовища, універсального дизайну та розумного пристосування</w:t>
      </w:r>
    </w:p>
    <w:p w:rsidR="002765DF" w:rsidRDefault="00973F05" w:rsidP="00276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Pr="00973F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абезпечить</w:t>
      </w:r>
      <w:r w:rsidR="002765DF" w:rsidRPr="00973F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реалізацію прав усіх учнів на освіту, їхню мотивацію до навчання, фізичну, психологічну та соціальну безпеку, комфортні умови праці та навчання. </w:t>
      </w:r>
      <w:r w:rsidR="002765DF" w:rsidRPr="008D0C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Процедурами, що забезпечують інклюзивне середовище в закладі освіти, можуть бути: розроблення індивідуальних програм розвитку для осіб з особливими освітніми потребами, використання ресурсних кімнат, налагодження роботи команди психолого-педагогічного супроводу, моніторинг потреб учасників освітнього процесу для адаптації освітнього середовища тощо.</w:t>
      </w:r>
    </w:p>
    <w:p w:rsidR="00F23B7F" w:rsidRPr="00F23B7F" w:rsidRDefault="00F23B7F" w:rsidP="00276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E2890" w:rsidRDefault="00FE2890" w:rsidP="00F2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23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Самооцінювання</w:t>
      </w:r>
    </w:p>
    <w:p w:rsidR="00F23B7F" w:rsidRPr="00F23B7F" w:rsidRDefault="00F23B7F" w:rsidP="00F2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E2890" w:rsidRPr="00F23B7F" w:rsidRDefault="00FE2890" w:rsidP="00FE2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ефективного 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функціонування внутрішньої системи 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школі буде 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ся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3B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самооцінювання.</w:t>
      </w:r>
    </w:p>
    <w:p w:rsidR="00FE2890" w:rsidRPr="00F23B7F" w:rsidRDefault="00FE2890" w:rsidP="00FE2890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Самооцінювання є процесом вивчення та оцінювання ефективності функціонування внутрішньої системи з метою вдосконалення освітніх і управлінських процесі</w:t>
      </w:r>
      <w:proofErr w:type="gramStart"/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 освіти.</w:t>
      </w:r>
    </w:p>
    <w:p w:rsidR="00FE2890" w:rsidRPr="00F23B7F" w:rsidRDefault="00FE2890" w:rsidP="00FE2890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еханізм самооцінювання 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школа застосовуватиме такий як під час інституційного аудиту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E2890" w:rsidRPr="00F23B7F" w:rsidRDefault="00FE2890" w:rsidP="00FE2890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К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омпоненти внутрішньої системи згруповані за чотирма напрямами, кожний з яких описано за відповідними вимогами/правилами, виконання яких дозволяє забезпечити якість освіти та освітньої діяльності в закладі освіти.</w:t>
      </w:r>
    </w:p>
    <w:p w:rsidR="00FE2890" w:rsidRPr="00F23B7F" w:rsidRDefault="00FE2890" w:rsidP="00FE2890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оцінювання виконання (вимірювання) вимог/правил слугують:</w:t>
      </w:r>
    </w:p>
    <w:p w:rsidR="00FE2890" w:rsidRPr="00F23B7F" w:rsidRDefault="00FE2890" w:rsidP="00FE2890">
      <w:pPr>
        <w:numPr>
          <w:ilvl w:val="0"/>
          <w:numId w:val="6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критерії (</w:t>
      </w:r>
      <w:proofErr w:type="gramStart"/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ідстави для оцінювання);</w:t>
      </w:r>
    </w:p>
    <w:p w:rsidR="00FE2890" w:rsidRPr="00F23B7F" w:rsidRDefault="00FE2890" w:rsidP="00FE2890">
      <w:pPr>
        <w:numPr>
          <w:ilvl w:val="0"/>
          <w:numId w:val="6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індикатори (показники, що відображають стан об'єктів спостереження, їх якісні або кількісні характеристики);</w:t>
      </w:r>
    </w:p>
    <w:p w:rsidR="00FE2890" w:rsidRPr="00F23B7F" w:rsidRDefault="00FE2890" w:rsidP="00FE2890">
      <w:pPr>
        <w:numPr>
          <w:ilvl w:val="0"/>
          <w:numId w:val="6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 збору відповідної інформації, яка </w:t>
      </w:r>
      <w:proofErr w:type="gramStart"/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ідлягає аналізу та оцінюванню.</w:t>
      </w:r>
    </w:p>
    <w:p w:rsidR="00FE2890" w:rsidRPr="00F23B7F" w:rsidRDefault="00FE2890" w:rsidP="00FE28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Самооцінювання 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буде 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здійснюватись відповідно до так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23B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модел</w:t>
      </w:r>
      <w:r w:rsidRPr="00F23B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і</w:t>
      </w: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E2890" w:rsidRPr="00F23B7F" w:rsidRDefault="00FE2890" w:rsidP="00FE2890">
      <w:pPr>
        <w:numPr>
          <w:ilvl w:val="0"/>
          <w:numId w:val="7"/>
        </w:numPr>
        <w:shd w:val="clear" w:color="auto" w:fill="FFFFFF"/>
        <w:spacing w:before="30" w:after="15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щорічне самооцінювання за певними напрямами освітньої діяльності, а також періодичне комплексне самооцінювання;</w:t>
      </w:r>
    </w:p>
    <w:p w:rsidR="00F23B7F" w:rsidRPr="00F23B7F" w:rsidRDefault="00191EDE" w:rsidP="00F23B7F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Самооцінювання буде здійснюватися  з використанням 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Методичн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их 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рекомендаці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й 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 питань формування внутрішньої системи забезпечення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якості освіти у закладах загальної середньої освіти</w:t>
      </w:r>
      <w:r w:rsidR="00F23B7F" w:rsidRPr="000B2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затверджених</w:t>
      </w:r>
      <w:r w:rsidR="00F23B7F" w:rsidRPr="00F23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Наказом МОН </w:t>
      </w:r>
      <w:r w:rsidR="00F23B7F" w:rsidRPr="00F23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1480 від 30 листопада 2020 року</w:t>
      </w:r>
    </w:p>
    <w:p w:rsidR="00F23B7F" w:rsidRPr="00F23B7F" w:rsidRDefault="00F23B7F" w:rsidP="00F23B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1EDE" w:rsidRPr="00F23B7F" w:rsidRDefault="00191EDE" w:rsidP="00F23B7F">
      <w:pPr>
        <w:shd w:val="clear" w:color="auto" w:fill="FFFFFF"/>
        <w:spacing w:after="21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7BF7" w:rsidRPr="00191EDE" w:rsidRDefault="007B7BF7" w:rsidP="00FE289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B7BF7" w:rsidRPr="00191EDE" w:rsidSect="007B7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63D22"/>
    <w:multiLevelType w:val="hybridMultilevel"/>
    <w:tmpl w:val="C26C2714"/>
    <w:lvl w:ilvl="0" w:tplc="2690BB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A3F20"/>
    <w:multiLevelType w:val="multilevel"/>
    <w:tmpl w:val="C7D8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242F9C"/>
    <w:multiLevelType w:val="multilevel"/>
    <w:tmpl w:val="6E5C1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FA3EB4"/>
    <w:multiLevelType w:val="multilevel"/>
    <w:tmpl w:val="64207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9073DD"/>
    <w:multiLevelType w:val="multilevel"/>
    <w:tmpl w:val="59AC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DE5AD0"/>
    <w:multiLevelType w:val="multilevel"/>
    <w:tmpl w:val="3B68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DD4BE9"/>
    <w:multiLevelType w:val="hybridMultilevel"/>
    <w:tmpl w:val="AF062828"/>
    <w:lvl w:ilvl="0" w:tplc="F68629E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45232"/>
    <w:rsid w:val="000B251A"/>
    <w:rsid w:val="0017728E"/>
    <w:rsid w:val="00191EDE"/>
    <w:rsid w:val="001E771D"/>
    <w:rsid w:val="001F3B9D"/>
    <w:rsid w:val="0027501C"/>
    <w:rsid w:val="002765DF"/>
    <w:rsid w:val="002A0007"/>
    <w:rsid w:val="002B2032"/>
    <w:rsid w:val="002D3B25"/>
    <w:rsid w:val="002D6D43"/>
    <w:rsid w:val="00300F6B"/>
    <w:rsid w:val="003532B6"/>
    <w:rsid w:val="003673EE"/>
    <w:rsid w:val="00437E71"/>
    <w:rsid w:val="00445232"/>
    <w:rsid w:val="004F2396"/>
    <w:rsid w:val="00503CC8"/>
    <w:rsid w:val="005418F5"/>
    <w:rsid w:val="00563EBA"/>
    <w:rsid w:val="005D1184"/>
    <w:rsid w:val="006706BD"/>
    <w:rsid w:val="00752A1E"/>
    <w:rsid w:val="00772755"/>
    <w:rsid w:val="007B7BF7"/>
    <w:rsid w:val="00830C56"/>
    <w:rsid w:val="008A0DF6"/>
    <w:rsid w:val="008D0CDC"/>
    <w:rsid w:val="00953566"/>
    <w:rsid w:val="00973F05"/>
    <w:rsid w:val="009935F9"/>
    <w:rsid w:val="00A472B8"/>
    <w:rsid w:val="00AF7785"/>
    <w:rsid w:val="00B97738"/>
    <w:rsid w:val="00C40B83"/>
    <w:rsid w:val="00C945B0"/>
    <w:rsid w:val="00D34D0B"/>
    <w:rsid w:val="00DB472A"/>
    <w:rsid w:val="00DC3ECF"/>
    <w:rsid w:val="00DD6DF9"/>
    <w:rsid w:val="00EA5A9C"/>
    <w:rsid w:val="00F033C8"/>
    <w:rsid w:val="00F13DA4"/>
    <w:rsid w:val="00F23B7F"/>
    <w:rsid w:val="00F65340"/>
    <w:rsid w:val="00F665B7"/>
    <w:rsid w:val="00FE2890"/>
    <w:rsid w:val="00FE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9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40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8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B09EC-3E8B-4E3E-A7E1-EE79A629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3076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lubow</dc:creator>
  <cp:lastModifiedBy>lubow</cp:lastModifiedBy>
  <cp:revision>10</cp:revision>
  <cp:lastPrinted>2020-12-22T06:56:00Z</cp:lastPrinted>
  <dcterms:created xsi:type="dcterms:W3CDTF">2020-11-09T11:29:00Z</dcterms:created>
  <dcterms:modified xsi:type="dcterms:W3CDTF">2020-12-22T06:57:00Z</dcterms:modified>
</cp:coreProperties>
</file>